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D197" w14:textId="77777777" w:rsidR="00115C15" w:rsidRPr="00565A94" w:rsidRDefault="00B41F3B" w:rsidP="00565A94">
      <w:pPr>
        <w:pStyle w:val="Nagwek1"/>
        <w:spacing w:after="240"/>
        <w:rPr>
          <w:rFonts w:ascii="Times New Roman" w:hAnsi="Times New Roman"/>
          <w:bCs/>
          <w:sz w:val="24"/>
        </w:rPr>
      </w:pPr>
      <w:bookmarkStart w:id="0" w:name="_Hlk131765307"/>
      <w:r w:rsidRPr="00B41F3B">
        <w:rPr>
          <w:rFonts w:cs="Arial"/>
          <w:color w:val="000000"/>
          <w:sz w:val="24"/>
        </w:rPr>
        <w:t>UCHWAŁA Nr 498/ 10407 /23</w:t>
      </w:r>
      <w:r w:rsidRPr="00B41F3B">
        <w:rPr>
          <w:rFonts w:cs="Arial"/>
          <w:color w:val="000000"/>
          <w:sz w:val="24"/>
        </w:rPr>
        <w:br/>
        <w:t>ZARZĄDU WOJEWÓDZTWA PODKARPACKIEGO</w:t>
      </w:r>
      <w:r w:rsidRPr="00B41F3B">
        <w:rPr>
          <w:rFonts w:cs="Arial"/>
          <w:color w:val="000000"/>
          <w:sz w:val="24"/>
        </w:rPr>
        <w:br/>
        <w:t>w RZESZOWIE</w:t>
      </w:r>
      <w:r w:rsidRPr="00B41F3B">
        <w:rPr>
          <w:rFonts w:cs="Arial"/>
          <w:color w:val="000000"/>
          <w:sz w:val="24"/>
        </w:rPr>
        <w:br/>
      </w:r>
      <w:r w:rsidRPr="00B41F3B">
        <w:rPr>
          <w:rFonts w:cs="Arial"/>
          <w:b w:val="0"/>
          <w:color w:val="000000"/>
          <w:sz w:val="24"/>
        </w:rPr>
        <w:t>z dnia 20 czerwca  2023 r.</w:t>
      </w:r>
      <w:r w:rsidRPr="00B41F3B">
        <w:rPr>
          <w:rFonts w:cs="Arial"/>
          <w:b w:val="0"/>
          <w:color w:val="000000"/>
          <w:sz w:val="24"/>
        </w:rPr>
        <w:br/>
      </w:r>
      <w:bookmarkEnd w:id="0"/>
      <w:r w:rsidR="00565A94">
        <w:br/>
      </w:r>
      <w:r w:rsidR="00115C15" w:rsidRPr="00565A94">
        <w:rPr>
          <w:bCs/>
        </w:rPr>
        <w:t>w sprawie zatwierdzenia rocznego sprawozdania finansowego za 20</w:t>
      </w:r>
      <w:r w:rsidR="00237B2B">
        <w:rPr>
          <w:bCs/>
        </w:rPr>
        <w:t>22</w:t>
      </w:r>
      <w:r w:rsidR="00412E4E" w:rsidRPr="00565A94">
        <w:rPr>
          <w:bCs/>
        </w:rPr>
        <w:t xml:space="preserve"> </w:t>
      </w:r>
      <w:r w:rsidR="00115C15" w:rsidRPr="00565A94">
        <w:rPr>
          <w:bCs/>
        </w:rPr>
        <w:t>rok</w:t>
      </w:r>
      <w:r w:rsidR="00130345" w:rsidRPr="00565A94">
        <w:rPr>
          <w:bCs/>
        </w:rPr>
        <w:t xml:space="preserve"> </w:t>
      </w:r>
      <w:r w:rsidR="00336D0E">
        <w:rPr>
          <w:bCs/>
        </w:rPr>
        <w:t>Wojewódzkiego Domu Kultury w Rzeszowie</w:t>
      </w:r>
    </w:p>
    <w:p w14:paraId="52E93784" w14:textId="77777777" w:rsidR="00115C15" w:rsidRPr="00565A94" w:rsidRDefault="00130345" w:rsidP="00412E4E">
      <w:pPr>
        <w:pStyle w:val="Tekstpodstawowy2"/>
        <w:jc w:val="both"/>
      </w:pPr>
      <w:r w:rsidRPr="00565A94">
        <w:t>Na podstawie art. 41 ust. 1 i ust. 2 pkt 6 ustawy z dnia 5 czerwca 1998 r. o samorządzie województwa (Dz. U.</w:t>
      </w:r>
      <w:r w:rsidR="00237B2B">
        <w:t xml:space="preserve"> z 2022 r. poz. 2094 z późn. zm.</w:t>
      </w:r>
      <w:r w:rsidRPr="00565A94">
        <w:t>), art. 53 ust. 1 ustawy z dnia 29 września 1994 r</w:t>
      </w:r>
      <w:r w:rsidR="00237B2B">
        <w:t>. o rachunkowości (Dz. U. z 2023</w:t>
      </w:r>
      <w:r w:rsidRPr="00565A94">
        <w:t xml:space="preserve"> r. p</w:t>
      </w:r>
      <w:r w:rsidR="00237B2B">
        <w:t>oz. 120 z późn. zm.)</w:t>
      </w:r>
      <w:r w:rsidRPr="00565A94">
        <w:t>, art. 29 ustawy z</w:t>
      </w:r>
      <w:r w:rsidR="00664880" w:rsidRPr="00565A94">
        <w:t xml:space="preserve"> dnia 25 października 1991 r. o </w:t>
      </w:r>
      <w:r w:rsidRPr="00565A94">
        <w:t>organizowaniu i prowadzeniu działalności kulturaln</w:t>
      </w:r>
      <w:r w:rsidR="00664880" w:rsidRPr="00565A94">
        <w:t>ej (Dz. U. z 2020 r. poz. 194 z </w:t>
      </w:r>
      <w:r w:rsidRPr="00565A94">
        <w:t>późn. zm.)</w:t>
      </w:r>
    </w:p>
    <w:p w14:paraId="58039C7E" w14:textId="77777777" w:rsidR="00115C15" w:rsidRPr="00565A94" w:rsidRDefault="00115C15" w:rsidP="00565A94">
      <w:pPr>
        <w:pStyle w:val="Nagwek1"/>
        <w:spacing w:after="240"/>
      </w:pPr>
      <w:r w:rsidRPr="00565A94">
        <w:t>Zarząd Województwa Podkarpackiego w Rzeszowie</w:t>
      </w:r>
      <w:r w:rsidR="00565A94">
        <w:br/>
      </w:r>
      <w:r w:rsidRPr="00565A94">
        <w:t>uchwala, co następuje:</w:t>
      </w:r>
    </w:p>
    <w:p w14:paraId="1D9769F0" w14:textId="77777777" w:rsidR="00115C15" w:rsidRPr="00565A94" w:rsidRDefault="00115C15" w:rsidP="00565A94">
      <w:pPr>
        <w:pStyle w:val="Nagwek2"/>
        <w:spacing w:after="240"/>
      </w:pPr>
      <w:r w:rsidRPr="00565A94">
        <w:t>§ 1</w:t>
      </w:r>
    </w:p>
    <w:p w14:paraId="54C7DFB2" w14:textId="77777777" w:rsidR="002A5093" w:rsidRPr="00565A94" w:rsidRDefault="00115C15" w:rsidP="00565A94">
      <w:r w:rsidRPr="00565A94">
        <w:t xml:space="preserve">Zatwierdza się roczne sprawozdanie finansowe </w:t>
      </w:r>
      <w:r w:rsidR="00336D0E">
        <w:rPr>
          <w:bCs/>
        </w:rPr>
        <w:t>Wojewódzkiego Domu Kultury w Rzeszowie</w:t>
      </w:r>
      <w:r w:rsidRPr="00565A94">
        <w:rPr>
          <w:bCs/>
        </w:rPr>
        <w:t xml:space="preserve"> </w:t>
      </w:r>
      <w:r w:rsidR="00BA2C12" w:rsidRPr="00565A94">
        <w:t xml:space="preserve">za </w:t>
      </w:r>
      <w:r w:rsidR="00565A94">
        <w:t>2022</w:t>
      </w:r>
      <w:r w:rsidR="001E0C5B" w:rsidRPr="00565A94">
        <w:t xml:space="preserve"> rok obejmujące:</w:t>
      </w:r>
    </w:p>
    <w:p w14:paraId="12DDA2C2" w14:textId="77777777" w:rsidR="00565A94" w:rsidRDefault="002F19F3" w:rsidP="00565A94">
      <w:pPr>
        <w:pStyle w:val="Akapitzlist"/>
        <w:numPr>
          <w:ilvl w:val="0"/>
          <w:numId w:val="6"/>
        </w:numPr>
      </w:pPr>
      <w:r w:rsidRPr="00565A94">
        <w:t>wprowadzenie do sprawozdania finansowego,</w:t>
      </w:r>
    </w:p>
    <w:p w14:paraId="5BB99FF3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bilans</w:t>
      </w:r>
      <w:r w:rsidR="006E4398" w:rsidRPr="00565A94">
        <w:t xml:space="preserve"> sporządzony na dzień 31.12.</w:t>
      </w:r>
      <w:r w:rsidR="00A21CF6">
        <w:t>2022</w:t>
      </w:r>
      <w:r w:rsidRPr="00565A94">
        <w:t xml:space="preserve"> r. zamykający się po</w:t>
      </w:r>
      <w:r w:rsidR="00FA6A60" w:rsidRPr="00565A94">
        <w:t xml:space="preserve"> stronie aktywów i pasywów sumą </w:t>
      </w:r>
      <w:r w:rsidR="00EC4F7D">
        <w:rPr>
          <w:b/>
        </w:rPr>
        <w:t>96.083.123,69</w:t>
      </w:r>
      <w:r w:rsidR="00B205AA" w:rsidRPr="00565A94">
        <w:rPr>
          <w:b/>
        </w:rPr>
        <w:t xml:space="preserve">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7B3A254F" w14:textId="77777777" w:rsidR="00565A94" w:rsidRPr="006B2D98" w:rsidRDefault="002F19F3" w:rsidP="00565A94">
      <w:pPr>
        <w:pStyle w:val="Akapitzlist"/>
        <w:numPr>
          <w:ilvl w:val="0"/>
          <w:numId w:val="6"/>
        </w:numPr>
      </w:pPr>
      <w:r w:rsidRPr="00565A94">
        <w:t>rachunek zysków i str</w:t>
      </w:r>
      <w:r w:rsidR="007F58C2" w:rsidRPr="00565A94">
        <w:t xml:space="preserve">at za rok obrotowy od </w:t>
      </w:r>
      <w:r w:rsidR="006E4398" w:rsidRPr="00565A94">
        <w:t>01.01.</w:t>
      </w:r>
      <w:r w:rsidR="00A21CF6">
        <w:t>2022</w:t>
      </w:r>
      <w:r w:rsidR="00A45385" w:rsidRPr="00565A94">
        <w:t xml:space="preserve"> r.</w:t>
      </w:r>
      <w:r w:rsidR="006E4398" w:rsidRPr="00565A94">
        <w:t xml:space="preserve"> do 31.12.</w:t>
      </w:r>
      <w:r w:rsidR="00A21CF6">
        <w:t>2022</w:t>
      </w:r>
      <w:r w:rsidR="00A45385" w:rsidRPr="00565A94">
        <w:t xml:space="preserve"> r.</w:t>
      </w:r>
      <w:r w:rsidR="00EC4F7D">
        <w:t xml:space="preserve"> wykazujący zysk</w:t>
      </w:r>
      <w:r w:rsidRPr="00565A94">
        <w:t xml:space="preserve"> netto w wysokości </w:t>
      </w:r>
      <w:r w:rsidR="00EC4F7D">
        <w:rPr>
          <w:b/>
          <w:bCs/>
        </w:rPr>
        <w:t>(+</w:t>
      </w:r>
      <w:r w:rsidR="007F58C2" w:rsidRPr="00565A94">
        <w:rPr>
          <w:b/>
          <w:bCs/>
        </w:rPr>
        <w:t>)</w:t>
      </w:r>
      <w:r w:rsidR="007F58C2" w:rsidRPr="00565A94">
        <w:rPr>
          <w:bCs/>
        </w:rPr>
        <w:t xml:space="preserve"> </w:t>
      </w:r>
      <w:r w:rsidR="00EC4F7D">
        <w:rPr>
          <w:b/>
          <w:bCs/>
        </w:rPr>
        <w:t>138.269,09</w:t>
      </w:r>
      <w:r w:rsidRPr="00565A94">
        <w:rPr>
          <w:b/>
          <w:bCs/>
        </w:rPr>
        <w:t xml:space="preserve"> zł</w:t>
      </w:r>
      <w:r w:rsidRPr="00565A94">
        <w:rPr>
          <w:bCs/>
        </w:rPr>
        <w:t>,</w:t>
      </w:r>
    </w:p>
    <w:p w14:paraId="00B64775" w14:textId="77777777" w:rsidR="006B2D98" w:rsidRDefault="006B2D98" w:rsidP="006B2D98">
      <w:pPr>
        <w:pStyle w:val="Akapitzlist"/>
        <w:numPr>
          <w:ilvl w:val="0"/>
          <w:numId w:val="6"/>
        </w:numPr>
        <w:spacing w:after="240"/>
      </w:pPr>
      <w:r>
        <w:t>zestawienie zmian w funduszu własnym za rok obrotowy od 01.01.2022 r. do 31.1</w:t>
      </w:r>
      <w:r w:rsidR="00EC4F7D">
        <w:t>2.2022 r. wykazujące zmniejszenie</w:t>
      </w:r>
      <w:r>
        <w:t xml:space="preserve"> funduszu własnego o kwotę </w:t>
      </w:r>
      <w:r w:rsidR="004B4F43">
        <w:rPr>
          <w:b/>
        </w:rPr>
        <w:t>39.139,69</w:t>
      </w:r>
      <w:r w:rsidRPr="006B2D98">
        <w:rPr>
          <w:b/>
        </w:rPr>
        <w:t xml:space="preserve"> zł</w:t>
      </w:r>
      <w:r>
        <w:t>,</w:t>
      </w:r>
    </w:p>
    <w:p w14:paraId="6BDFFB70" w14:textId="77777777" w:rsidR="006B2D98" w:rsidRDefault="006B2D98" w:rsidP="006B2D98">
      <w:pPr>
        <w:pStyle w:val="Akapitzlist"/>
        <w:numPr>
          <w:ilvl w:val="0"/>
          <w:numId w:val="6"/>
        </w:numPr>
        <w:spacing w:after="240"/>
      </w:pPr>
      <w:r>
        <w:t xml:space="preserve">rachunek przepływów pieniężnych za rok obrotowy od 01.01.2022 r. do 31.12.2022 r. wykazujący zwiększenie stanu środków pieniężnych o kwotę </w:t>
      </w:r>
      <w:r w:rsidR="003C2EBB">
        <w:rPr>
          <w:b/>
        </w:rPr>
        <w:t xml:space="preserve">680.358,02 </w:t>
      </w:r>
      <w:r w:rsidRPr="006B2D98">
        <w:rPr>
          <w:b/>
        </w:rPr>
        <w:t>zł</w:t>
      </w:r>
      <w:r>
        <w:t>,</w:t>
      </w:r>
    </w:p>
    <w:p w14:paraId="0ABDF0C7" w14:textId="77777777" w:rsidR="00115C15" w:rsidRPr="00565A94" w:rsidRDefault="002F19F3" w:rsidP="00565A94">
      <w:pPr>
        <w:pStyle w:val="Akapitzlist"/>
        <w:numPr>
          <w:ilvl w:val="0"/>
          <w:numId w:val="6"/>
        </w:numPr>
        <w:spacing w:after="240"/>
      </w:pPr>
      <w:r w:rsidRPr="00565A94">
        <w:t>dodatkowe informacje i wyjaśnienia.</w:t>
      </w:r>
    </w:p>
    <w:p w14:paraId="33CAAF53" w14:textId="77777777" w:rsidR="00115C15" w:rsidRPr="00565A94" w:rsidRDefault="00115C15" w:rsidP="00565A94">
      <w:pPr>
        <w:pStyle w:val="Nagwek2"/>
        <w:spacing w:after="240"/>
      </w:pPr>
      <w:r w:rsidRPr="00565A94">
        <w:t>§ 2</w:t>
      </w:r>
    </w:p>
    <w:p w14:paraId="01B4E35D" w14:textId="77777777" w:rsidR="00114224" w:rsidRDefault="00963F79" w:rsidP="00565A94">
      <w:pPr>
        <w:spacing w:after="240"/>
        <w:rPr>
          <w:rFonts w:cs="Arial"/>
        </w:rPr>
      </w:pPr>
      <w:r>
        <w:rPr>
          <w:rFonts w:cs="Arial"/>
        </w:rPr>
        <w:t>Zysk netto zostanie przeznaczony na zwiększenie</w:t>
      </w:r>
      <w:r w:rsidR="004D094D">
        <w:rPr>
          <w:rFonts w:cs="Arial"/>
        </w:rPr>
        <w:t xml:space="preserve"> funduszu rezerwowego</w:t>
      </w:r>
      <w:r w:rsidR="003F3E80" w:rsidRPr="003F3E80">
        <w:rPr>
          <w:rFonts w:cs="Arial"/>
        </w:rPr>
        <w:t>.</w:t>
      </w:r>
    </w:p>
    <w:p w14:paraId="138322F5" w14:textId="77777777" w:rsidR="00E93280" w:rsidRPr="00E93280" w:rsidRDefault="00E93280" w:rsidP="00E93280">
      <w:pPr>
        <w:pStyle w:val="Nagwek2"/>
        <w:spacing w:after="240"/>
      </w:pPr>
      <w:r w:rsidRPr="00E93280">
        <w:t>§ 3</w:t>
      </w:r>
    </w:p>
    <w:p w14:paraId="28E0BF04" w14:textId="77777777" w:rsidR="00E93280" w:rsidRPr="00565A94" w:rsidRDefault="006154D2" w:rsidP="00E93280">
      <w:pPr>
        <w:spacing w:after="240"/>
      </w:pPr>
      <w:r>
        <w:t>Strata</w:t>
      </w:r>
      <w:r w:rsidR="00963F79">
        <w:t xml:space="preserve"> z lat ubiegłych zostanie pokryta z funduszu rezerwowego.</w:t>
      </w:r>
    </w:p>
    <w:p w14:paraId="510CB4CC" w14:textId="77777777" w:rsidR="00114224" w:rsidRPr="00565A94" w:rsidRDefault="00E93280" w:rsidP="00565A94">
      <w:pPr>
        <w:pStyle w:val="Nagwek2"/>
        <w:spacing w:after="240"/>
      </w:pPr>
      <w:r>
        <w:t>§ 4</w:t>
      </w:r>
    </w:p>
    <w:p w14:paraId="6F80E6B9" w14:textId="77777777" w:rsidR="00115C15" w:rsidRDefault="00114224" w:rsidP="00114224">
      <w:pPr>
        <w:rPr>
          <w:rFonts w:cs="Arial"/>
        </w:rPr>
      </w:pPr>
      <w:r w:rsidRPr="00565A94">
        <w:rPr>
          <w:rFonts w:cs="Arial"/>
        </w:rPr>
        <w:t>Uchwała wchodzi w życie z dniem podjęcia.</w:t>
      </w:r>
    </w:p>
    <w:p w14:paraId="41764915" w14:textId="77777777" w:rsidR="00D007F3" w:rsidRDefault="00D007F3" w:rsidP="00114224">
      <w:pPr>
        <w:rPr>
          <w:rFonts w:cs="Arial"/>
        </w:rPr>
      </w:pPr>
    </w:p>
    <w:p w14:paraId="48CFC46C" w14:textId="77777777" w:rsidR="00D007F3" w:rsidRPr="00C4458E" w:rsidRDefault="00D007F3" w:rsidP="00D007F3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C4458E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65AF349B" w14:textId="77777777" w:rsidR="00D007F3" w:rsidRPr="00C4458E" w:rsidRDefault="00D007F3" w:rsidP="00D007F3">
      <w:pPr>
        <w:jc w:val="left"/>
        <w:rPr>
          <w:rFonts w:eastAsiaTheme="minorEastAsia" w:cs="Arial"/>
        </w:rPr>
      </w:pPr>
      <w:r w:rsidRPr="00C4458E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17876AA" w14:textId="77777777" w:rsidR="00D007F3" w:rsidRPr="00565A94" w:rsidRDefault="00D007F3" w:rsidP="00114224">
      <w:pPr>
        <w:rPr>
          <w:rFonts w:cs="Arial"/>
        </w:rPr>
      </w:pPr>
    </w:p>
    <w:p w14:paraId="3F2047A2" w14:textId="4C4A904C" w:rsidR="00B00613" w:rsidRPr="00565A94" w:rsidRDefault="00B00613" w:rsidP="00130345"/>
    <w:sectPr w:rsidR="00B00613" w:rsidRPr="00565A94" w:rsidSect="004D78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08C7" w14:textId="77777777" w:rsidR="001C2DA4" w:rsidRDefault="001C2DA4" w:rsidP="006A46E2">
      <w:r>
        <w:separator/>
      </w:r>
    </w:p>
  </w:endnote>
  <w:endnote w:type="continuationSeparator" w:id="0">
    <w:p w14:paraId="6ACAED4D" w14:textId="77777777" w:rsidR="001C2DA4" w:rsidRDefault="001C2DA4" w:rsidP="006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C848" w14:textId="77777777" w:rsidR="001C2DA4" w:rsidRDefault="001C2DA4" w:rsidP="006A46E2">
      <w:r>
        <w:separator/>
      </w:r>
    </w:p>
  </w:footnote>
  <w:footnote w:type="continuationSeparator" w:id="0">
    <w:p w14:paraId="0BE0F8A0" w14:textId="77777777" w:rsidR="001C2DA4" w:rsidRDefault="001C2DA4" w:rsidP="006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F3B8" w14:textId="77777777" w:rsidR="004D787C" w:rsidRPr="004D787C" w:rsidRDefault="004D787C" w:rsidP="004D787C">
    <w:pPr>
      <w:pStyle w:val="Tytu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86F"/>
    <w:multiLevelType w:val="hybridMultilevel"/>
    <w:tmpl w:val="60228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44DE1"/>
    <w:multiLevelType w:val="hybridMultilevel"/>
    <w:tmpl w:val="EFF2A31C"/>
    <w:lvl w:ilvl="0" w:tplc="C1B6E9AA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F53"/>
    <w:multiLevelType w:val="hybridMultilevel"/>
    <w:tmpl w:val="1300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4C0"/>
    <w:multiLevelType w:val="hybridMultilevel"/>
    <w:tmpl w:val="9BA4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3047F"/>
    <w:multiLevelType w:val="hybridMultilevel"/>
    <w:tmpl w:val="F10E4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130"/>
    <w:multiLevelType w:val="hybridMultilevel"/>
    <w:tmpl w:val="8C9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5423248">
    <w:abstractNumId w:val="1"/>
  </w:num>
  <w:num w:numId="2" w16cid:durableId="2004504641">
    <w:abstractNumId w:val="2"/>
  </w:num>
  <w:num w:numId="3" w16cid:durableId="1923025165">
    <w:abstractNumId w:val="3"/>
  </w:num>
  <w:num w:numId="4" w16cid:durableId="1484657946">
    <w:abstractNumId w:val="0"/>
  </w:num>
  <w:num w:numId="5" w16cid:durableId="693114380">
    <w:abstractNumId w:val="5"/>
  </w:num>
  <w:num w:numId="6" w16cid:durableId="746850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E"/>
    <w:rsid w:val="000012D1"/>
    <w:rsid w:val="0000562B"/>
    <w:rsid w:val="000070BE"/>
    <w:rsid w:val="000408EE"/>
    <w:rsid w:val="00047D88"/>
    <w:rsid w:val="000550E5"/>
    <w:rsid w:val="00060B1A"/>
    <w:rsid w:val="00091CCD"/>
    <w:rsid w:val="000A1246"/>
    <w:rsid w:val="000B1C0C"/>
    <w:rsid w:val="000B4B1A"/>
    <w:rsid w:val="000D107A"/>
    <w:rsid w:val="000D4EBE"/>
    <w:rsid w:val="000D777A"/>
    <w:rsid w:val="000E4F95"/>
    <w:rsid w:val="000E584D"/>
    <w:rsid w:val="00104481"/>
    <w:rsid w:val="00114224"/>
    <w:rsid w:val="00115C15"/>
    <w:rsid w:val="00127BBC"/>
    <w:rsid w:val="00130345"/>
    <w:rsid w:val="00135DDE"/>
    <w:rsid w:val="00151355"/>
    <w:rsid w:val="00155D56"/>
    <w:rsid w:val="00171EAB"/>
    <w:rsid w:val="001925B5"/>
    <w:rsid w:val="001A16E7"/>
    <w:rsid w:val="001B1572"/>
    <w:rsid w:val="001B3152"/>
    <w:rsid w:val="001C2DA4"/>
    <w:rsid w:val="001C2F25"/>
    <w:rsid w:val="001D2F4C"/>
    <w:rsid w:val="001E0966"/>
    <w:rsid w:val="001E0C5B"/>
    <w:rsid w:val="001E0DD5"/>
    <w:rsid w:val="001E64AD"/>
    <w:rsid w:val="001E7904"/>
    <w:rsid w:val="002127BD"/>
    <w:rsid w:val="00234940"/>
    <w:rsid w:val="00237B2B"/>
    <w:rsid w:val="00244B09"/>
    <w:rsid w:val="00270585"/>
    <w:rsid w:val="00280D31"/>
    <w:rsid w:val="00294C7B"/>
    <w:rsid w:val="0029598A"/>
    <w:rsid w:val="002A5093"/>
    <w:rsid w:val="002B77C3"/>
    <w:rsid w:val="002C29D6"/>
    <w:rsid w:val="002C3C41"/>
    <w:rsid w:val="002E1991"/>
    <w:rsid w:val="002F19F3"/>
    <w:rsid w:val="002F31EA"/>
    <w:rsid w:val="00300571"/>
    <w:rsid w:val="00300FF4"/>
    <w:rsid w:val="003043D5"/>
    <w:rsid w:val="00336D0E"/>
    <w:rsid w:val="003417C4"/>
    <w:rsid w:val="0034542E"/>
    <w:rsid w:val="00356015"/>
    <w:rsid w:val="00363DC1"/>
    <w:rsid w:val="00367E86"/>
    <w:rsid w:val="0037151A"/>
    <w:rsid w:val="003833A1"/>
    <w:rsid w:val="003915C1"/>
    <w:rsid w:val="003A4EE3"/>
    <w:rsid w:val="003A5C4A"/>
    <w:rsid w:val="003A5F1A"/>
    <w:rsid w:val="003B4BC6"/>
    <w:rsid w:val="003C1B98"/>
    <w:rsid w:val="003C2EBB"/>
    <w:rsid w:val="003D55A5"/>
    <w:rsid w:val="003E233F"/>
    <w:rsid w:val="003F0D1E"/>
    <w:rsid w:val="003F3E80"/>
    <w:rsid w:val="0040119C"/>
    <w:rsid w:val="00404E90"/>
    <w:rsid w:val="00410FA4"/>
    <w:rsid w:val="00412E4E"/>
    <w:rsid w:val="0041343B"/>
    <w:rsid w:val="00414D8B"/>
    <w:rsid w:val="00425D35"/>
    <w:rsid w:val="00440C33"/>
    <w:rsid w:val="00453FC3"/>
    <w:rsid w:val="0046528A"/>
    <w:rsid w:val="004658CA"/>
    <w:rsid w:val="00467D7D"/>
    <w:rsid w:val="004717BF"/>
    <w:rsid w:val="00477FC5"/>
    <w:rsid w:val="00484E6E"/>
    <w:rsid w:val="00485452"/>
    <w:rsid w:val="00495971"/>
    <w:rsid w:val="004A1CFD"/>
    <w:rsid w:val="004B02B4"/>
    <w:rsid w:val="004B0CA3"/>
    <w:rsid w:val="004B4F43"/>
    <w:rsid w:val="004B5AB1"/>
    <w:rsid w:val="004D094D"/>
    <w:rsid w:val="004D0E99"/>
    <w:rsid w:val="004D3561"/>
    <w:rsid w:val="004D3EC6"/>
    <w:rsid w:val="004D76DC"/>
    <w:rsid w:val="004D787C"/>
    <w:rsid w:val="004F42F9"/>
    <w:rsid w:val="004F6D82"/>
    <w:rsid w:val="00503CF4"/>
    <w:rsid w:val="00520261"/>
    <w:rsid w:val="00522F80"/>
    <w:rsid w:val="00534B06"/>
    <w:rsid w:val="005372FA"/>
    <w:rsid w:val="00541564"/>
    <w:rsid w:val="00542098"/>
    <w:rsid w:val="00547D31"/>
    <w:rsid w:val="00551963"/>
    <w:rsid w:val="00565A94"/>
    <w:rsid w:val="0057570F"/>
    <w:rsid w:val="00577A62"/>
    <w:rsid w:val="00584B21"/>
    <w:rsid w:val="005969E7"/>
    <w:rsid w:val="005A4F7E"/>
    <w:rsid w:val="005B430E"/>
    <w:rsid w:val="005B65F4"/>
    <w:rsid w:val="005D6B27"/>
    <w:rsid w:val="0061375E"/>
    <w:rsid w:val="00614944"/>
    <w:rsid w:val="006154D2"/>
    <w:rsid w:val="0061666E"/>
    <w:rsid w:val="00622B48"/>
    <w:rsid w:val="00631FF9"/>
    <w:rsid w:val="006436E0"/>
    <w:rsid w:val="006444AC"/>
    <w:rsid w:val="00660EE7"/>
    <w:rsid w:val="00663BC1"/>
    <w:rsid w:val="00664880"/>
    <w:rsid w:val="00693522"/>
    <w:rsid w:val="006A2345"/>
    <w:rsid w:val="006A46E2"/>
    <w:rsid w:val="006A4C22"/>
    <w:rsid w:val="006B2BE8"/>
    <w:rsid w:val="006B2D98"/>
    <w:rsid w:val="006C3446"/>
    <w:rsid w:val="006C3770"/>
    <w:rsid w:val="006E4398"/>
    <w:rsid w:val="006F6A8A"/>
    <w:rsid w:val="006F7CAB"/>
    <w:rsid w:val="007029D2"/>
    <w:rsid w:val="00705682"/>
    <w:rsid w:val="0071514D"/>
    <w:rsid w:val="00787EC7"/>
    <w:rsid w:val="007B06DB"/>
    <w:rsid w:val="007B542B"/>
    <w:rsid w:val="007B5A79"/>
    <w:rsid w:val="007C5F2B"/>
    <w:rsid w:val="007D063E"/>
    <w:rsid w:val="007D5F3C"/>
    <w:rsid w:val="007F18FF"/>
    <w:rsid w:val="007F3D80"/>
    <w:rsid w:val="007F58C2"/>
    <w:rsid w:val="008010DA"/>
    <w:rsid w:val="00815026"/>
    <w:rsid w:val="00820A74"/>
    <w:rsid w:val="00840010"/>
    <w:rsid w:val="00867673"/>
    <w:rsid w:val="00872D9A"/>
    <w:rsid w:val="00887437"/>
    <w:rsid w:val="008A0A4C"/>
    <w:rsid w:val="008B5DA9"/>
    <w:rsid w:val="008B7272"/>
    <w:rsid w:val="008D0257"/>
    <w:rsid w:val="008F400B"/>
    <w:rsid w:val="00900BA5"/>
    <w:rsid w:val="00901E81"/>
    <w:rsid w:val="0090756E"/>
    <w:rsid w:val="00907EC2"/>
    <w:rsid w:val="00914401"/>
    <w:rsid w:val="00916EA9"/>
    <w:rsid w:val="00925A08"/>
    <w:rsid w:val="00936394"/>
    <w:rsid w:val="00941794"/>
    <w:rsid w:val="0095124D"/>
    <w:rsid w:val="009629BA"/>
    <w:rsid w:val="00962D46"/>
    <w:rsid w:val="00963F79"/>
    <w:rsid w:val="0097107C"/>
    <w:rsid w:val="009909CA"/>
    <w:rsid w:val="009952FD"/>
    <w:rsid w:val="009A4B9E"/>
    <w:rsid w:val="009B0C4A"/>
    <w:rsid w:val="009D0379"/>
    <w:rsid w:val="009D2559"/>
    <w:rsid w:val="009F223E"/>
    <w:rsid w:val="009F6139"/>
    <w:rsid w:val="00A022FD"/>
    <w:rsid w:val="00A06330"/>
    <w:rsid w:val="00A21CF6"/>
    <w:rsid w:val="00A35015"/>
    <w:rsid w:val="00A44CB1"/>
    <w:rsid w:val="00A45385"/>
    <w:rsid w:val="00A55CE1"/>
    <w:rsid w:val="00A61357"/>
    <w:rsid w:val="00A735BA"/>
    <w:rsid w:val="00A8118F"/>
    <w:rsid w:val="00AD610F"/>
    <w:rsid w:val="00B00613"/>
    <w:rsid w:val="00B139EC"/>
    <w:rsid w:val="00B205AA"/>
    <w:rsid w:val="00B30FBB"/>
    <w:rsid w:val="00B41F3B"/>
    <w:rsid w:val="00B56FBA"/>
    <w:rsid w:val="00B700A6"/>
    <w:rsid w:val="00B72AF3"/>
    <w:rsid w:val="00B82902"/>
    <w:rsid w:val="00B90397"/>
    <w:rsid w:val="00BA1734"/>
    <w:rsid w:val="00BA2C12"/>
    <w:rsid w:val="00BA3F70"/>
    <w:rsid w:val="00BA52B2"/>
    <w:rsid w:val="00BB0FFC"/>
    <w:rsid w:val="00BC68DF"/>
    <w:rsid w:val="00BE366C"/>
    <w:rsid w:val="00BE3AC4"/>
    <w:rsid w:val="00C049E9"/>
    <w:rsid w:val="00C1379A"/>
    <w:rsid w:val="00C44430"/>
    <w:rsid w:val="00C502B5"/>
    <w:rsid w:val="00C51BC2"/>
    <w:rsid w:val="00C53772"/>
    <w:rsid w:val="00C606E0"/>
    <w:rsid w:val="00C81628"/>
    <w:rsid w:val="00C8304B"/>
    <w:rsid w:val="00CB7EFF"/>
    <w:rsid w:val="00CC311B"/>
    <w:rsid w:val="00CD7029"/>
    <w:rsid w:val="00CF1D6A"/>
    <w:rsid w:val="00D007F3"/>
    <w:rsid w:val="00D05BB8"/>
    <w:rsid w:val="00D07D86"/>
    <w:rsid w:val="00D467C5"/>
    <w:rsid w:val="00D51172"/>
    <w:rsid w:val="00D60BFD"/>
    <w:rsid w:val="00D64E24"/>
    <w:rsid w:val="00D77B19"/>
    <w:rsid w:val="00D8288D"/>
    <w:rsid w:val="00D96DF5"/>
    <w:rsid w:val="00DE1373"/>
    <w:rsid w:val="00DE423A"/>
    <w:rsid w:val="00DE7AE7"/>
    <w:rsid w:val="00E007DB"/>
    <w:rsid w:val="00E10A96"/>
    <w:rsid w:val="00E142D9"/>
    <w:rsid w:val="00E172B0"/>
    <w:rsid w:val="00E26D67"/>
    <w:rsid w:val="00E34D7D"/>
    <w:rsid w:val="00E43F69"/>
    <w:rsid w:val="00E64E92"/>
    <w:rsid w:val="00E83346"/>
    <w:rsid w:val="00E90A09"/>
    <w:rsid w:val="00E93280"/>
    <w:rsid w:val="00EA35D8"/>
    <w:rsid w:val="00EB1D63"/>
    <w:rsid w:val="00EB4DEB"/>
    <w:rsid w:val="00EB6EBE"/>
    <w:rsid w:val="00EC0C69"/>
    <w:rsid w:val="00EC4F7D"/>
    <w:rsid w:val="00F0024D"/>
    <w:rsid w:val="00F0375F"/>
    <w:rsid w:val="00F065DB"/>
    <w:rsid w:val="00F232E9"/>
    <w:rsid w:val="00F35981"/>
    <w:rsid w:val="00F4093D"/>
    <w:rsid w:val="00F66B08"/>
    <w:rsid w:val="00F66C84"/>
    <w:rsid w:val="00F774EA"/>
    <w:rsid w:val="00F81824"/>
    <w:rsid w:val="00F92EED"/>
    <w:rsid w:val="00FA6A60"/>
    <w:rsid w:val="00FC395A"/>
    <w:rsid w:val="00FD785A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6667A"/>
  <w15:docId w15:val="{2945FA1C-8A46-4304-838A-13EDCFD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94"/>
    <w:pPr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A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A94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5A94"/>
    <w:pPr>
      <w:jc w:val="center"/>
    </w:pPr>
    <w:rPr>
      <w:b/>
      <w:bCs/>
      <w:szCs w:val="28"/>
    </w:rPr>
  </w:style>
  <w:style w:type="paragraph" w:styleId="Tekstpodstawowy2">
    <w:name w:val="Body Text 2"/>
    <w:basedOn w:val="Normalny"/>
    <w:link w:val="Tekstpodstawowy2Znak"/>
    <w:semiHidden/>
    <w:rsid w:val="00F35981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F35981"/>
    <w:pPr>
      <w:spacing w:line="360" w:lineRule="auto"/>
    </w:pPr>
    <w:rPr>
      <w:rFonts w:cs="Arial"/>
    </w:rPr>
  </w:style>
  <w:style w:type="paragraph" w:customStyle="1" w:styleId="SzanowniPastwo">
    <w:name w:val="Szanowni Państwo"/>
    <w:basedOn w:val="Normalny"/>
    <w:next w:val="Normalny"/>
    <w:rsid w:val="00F35981"/>
    <w:pPr>
      <w:spacing w:before="640"/>
      <w:jc w:val="center"/>
    </w:pPr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2E4E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5A94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65A94"/>
    <w:rPr>
      <w:rFonts w:ascii="Arial" w:hAnsi="Arial"/>
      <w:b/>
      <w:bCs/>
      <w:sz w:val="22"/>
      <w:szCs w:val="28"/>
    </w:rPr>
  </w:style>
  <w:style w:type="paragraph" w:styleId="Akapitzlist">
    <w:name w:val="List Paragraph"/>
    <w:basedOn w:val="Normalny"/>
    <w:uiPriority w:val="34"/>
    <w:qFormat/>
    <w:rsid w:val="002F19F3"/>
    <w:pPr>
      <w:ind w:left="720"/>
      <w:contextualSpacing/>
    </w:pPr>
  </w:style>
  <w:style w:type="table" w:styleId="Tabela-Siatka">
    <w:name w:val="Table Grid"/>
    <w:basedOn w:val="Standardowy"/>
    <w:uiPriority w:val="59"/>
    <w:rsid w:val="00171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6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6E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65A94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B1C3-C144-455C-957C-2E4DB058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rocznego sprawozdania finansowego za 2022 rok Wojewódzkiego Domu Kultury w Rzeszowie</vt:lpstr>
    </vt:vector>
  </TitlesOfParts>
  <Company>UMWP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498_10407_23</dc:title>
  <dc:subject/>
  <dc:creator>a.budziwojski</dc:creator>
  <cp:keywords/>
  <dc:description/>
  <cp:lastModifiedBy>.</cp:lastModifiedBy>
  <cp:revision>20</cp:revision>
  <cp:lastPrinted>2023-06-15T09:49:00Z</cp:lastPrinted>
  <dcterms:created xsi:type="dcterms:W3CDTF">2023-06-02T08:59:00Z</dcterms:created>
  <dcterms:modified xsi:type="dcterms:W3CDTF">2023-06-26T09:49:00Z</dcterms:modified>
</cp:coreProperties>
</file>